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DF2" w:rsidRDefault="008B4DF2" w:rsidP="008B4DF2">
      <w:pPr>
        <w:spacing w:line="240" w:lineRule="auto"/>
      </w:pPr>
      <w:bookmarkStart w:id="0" w:name="_GoBack"/>
      <w:bookmarkEnd w:id="0"/>
      <w:r w:rsidRPr="008B4DF2">
        <w:t>Toronto Mennonite Theological Centre Graduate Student Conference</w:t>
      </w:r>
    </w:p>
    <w:p w:rsidR="008B4DF2" w:rsidRPr="008B4DF2" w:rsidRDefault="008B4DF2" w:rsidP="008B4DF2">
      <w:pPr>
        <w:spacing w:line="240" w:lineRule="auto"/>
      </w:pPr>
      <w:r w:rsidRPr="008B4DF2">
        <w:t>“Wading Deeper: Anabaptist-Mennonite Identities Engage Postmodernity”</w:t>
      </w:r>
    </w:p>
    <w:p w:rsidR="008B4DF2" w:rsidRPr="008B4DF2" w:rsidRDefault="008B4DF2" w:rsidP="008B4DF2">
      <w:pPr>
        <w:spacing w:line="240" w:lineRule="auto"/>
      </w:pPr>
      <w:r w:rsidRPr="008B4DF2">
        <w:t>May 30-June 1, 2014</w:t>
      </w:r>
    </w:p>
    <w:p w:rsidR="008B4DF2" w:rsidRPr="008B4DF2" w:rsidRDefault="008B4DF2" w:rsidP="008B4DF2">
      <w:pPr>
        <w:spacing w:line="240" w:lineRule="auto"/>
      </w:pPr>
      <w:r>
        <w:t xml:space="preserve">Location: </w:t>
      </w:r>
      <w:r w:rsidRPr="008B4DF2">
        <w:t>Canadian Mennonite University</w:t>
      </w:r>
      <w:r>
        <w:t>, Winnipeg, MB</w:t>
      </w:r>
    </w:p>
    <w:p w:rsidR="008B4DF2" w:rsidRPr="00A43C1B" w:rsidRDefault="008B4DF2" w:rsidP="008B4DF2">
      <w:pPr>
        <w:spacing w:line="240" w:lineRule="auto"/>
      </w:pPr>
    </w:p>
    <w:p w:rsidR="008B4DF2" w:rsidRPr="00A43C1B" w:rsidRDefault="008B4DF2" w:rsidP="008B4DF2">
      <w:pPr>
        <w:spacing w:line="240" w:lineRule="auto"/>
        <w:rPr>
          <w:b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58"/>
        <w:gridCol w:w="8100"/>
      </w:tblGrid>
      <w:tr w:rsidR="008B4DF2" w:rsidRPr="00A43C1B" w:rsidTr="00BF72A6">
        <w:tc>
          <w:tcPr>
            <w:tcW w:w="1458" w:type="dxa"/>
          </w:tcPr>
          <w:p w:rsidR="008B4DF2" w:rsidRPr="00A43C1B" w:rsidRDefault="008B4DF2" w:rsidP="008B4DF2">
            <w:pPr>
              <w:pStyle w:val="NoSpacing"/>
            </w:pPr>
          </w:p>
        </w:tc>
        <w:tc>
          <w:tcPr>
            <w:tcW w:w="8100" w:type="dxa"/>
          </w:tcPr>
          <w:p w:rsidR="008B4DF2" w:rsidRPr="002D1DB6" w:rsidRDefault="008B4DF2" w:rsidP="008B4DF2">
            <w:pPr>
              <w:pStyle w:val="NoSpacing"/>
              <w:rPr>
                <w:b/>
              </w:rPr>
            </w:pPr>
            <w:r w:rsidRPr="002D1DB6">
              <w:rPr>
                <w:b/>
              </w:rPr>
              <w:t>FRIDAY, MAY 30</w:t>
            </w:r>
          </w:p>
        </w:tc>
      </w:tr>
      <w:tr w:rsidR="008B4DF2" w:rsidRPr="00A43C1B" w:rsidTr="00BF72A6">
        <w:tc>
          <w:tcPr>
            <w:tcW w:w="1458" w:type="dxa"/>
          </w:tcPr>
          <w:p w:rsidR="008B4DF2" w:rsidRPr="00A43C1B" w:rsidRDefault="008B4DF2" w:rsidP="008B4DF2">
            <w:pPr>
              <w:pStyle w:val="NoSpacing"/>
            </w:pPr>
            <w:r w:rsidRPr="00A43C1B">
              <w:t>3:00-5:00</w:t>
            </w:r>
          </w:p>
        </w:tc>
        <w:tc>
          <w:tcPr>
            <w:tcW w:w="8100" w:type="dxa"/>
            <w:tcBorders>
              <w:top w:val="single" w:sz="4" w:space="0" w:color="auto"/>
            </w:tcBorders>
          </w:tcPr>
          <w:p w:rsidR="008B4DF2" w:rsidRPr="00681B07" w:rsidRDefault="008B4DF2" w:rsidP="008B4DF2">
            <w:pPr>
              <w:pStyle w:val="NoSpacing"/>
            </w:pPr>
            <w:r>
              <w:rPr>
                <w:i/>
              </w:rPr>
              <w:t>A</w:t>
            </w:r>
            <w:r w:rsidRPr="00A43C1B">
              <w:rPr>
                <w:i/>
              </w:rPr>
              <w:t xml:space="preserve">rrival and Registration </w:t>
            </w:r>
            <w:r>
              <w:t xml:space="preserve"> (Great Hall)</w:t>
            </w:r>
          </w:p>
        </w:tc>
      </w:tr>
      <w:tr w:rsidR="008B4DF2" w:rsidRPr="00A43C1B" w:rsidTr="00BF72A6">
        <w:tc>
          <w:tcPr>
            <w:tcW w:w="1458" w:type="dxa"/>
          </w:tcPr>
          <w:p w:rsidR="008B4DF2" w:rsidRPr="00A43C1B" w:rsidRDefault="008B4DF2" w:rsidP="008B4DF2">
            <w:pPr>
              <w:pStyle w:val="NoSpacing"/>
            </w:pPr>
            <w:r w:rsidRPr="00A43C1B">
              <w:t>5</w:t>
            </w:r>
            <w:r>
              <w:t>:00</w:t>
            </w:r>
            <w:r w:rsidRPr="00A43C1B">
              <w:t>-6</w:t>
            </w:r>
            <w:r>
              <w:t>:00</w:t>
            </w:r>
          </w:p>
        </w:tc>
        <w:tc>
          <w:tcPr>
            <w:tcW w:w="8100" w:type="dxa"/>
          </w:tcPr>
          <w:p w:rsidR="008B4DF2" w:rsidRPr="00A43C1B" w:rsidRDefault="008B4DF2" w:rsidP="008B4DF2">
            <w:pPr>
              <w:pStyle w:val="NoSpacing"/>
            </w:pPr>
            <w:r>
              <w:t>Pizza Supper (Great Hall)</w:t>
            </w:r>
          </w:p>
        </w:tc>
      </w:tr>
      <w:tr w:rsidR="008B4DF2" w:rsidRPr="00A43C1B" w:rsidTr="00BF72A6">
        <w:tc>
          <w:tcPr>
            <w:tcW w:w="1458" w:type="dxa"/>
          </w:tcPr>
          <w:p w:rsidR="008B4DF2" w:rsidRPr="00A43C1B" w:rsidRDefault="008B4DF2" w:rsidP="008B4DF2">
            <w:pPr>
              <w:pStyle w:val="NoSpacing"/>
            </w:pPr>
            <w:r w:rsidRPr="00A43C1B">
              <w:t>6:30-6:45</w:t>
            </w:r>
          </w:p>
          <w:p w:rsidR="008B4DF2" w:rsidRPr="00A43C1B" w:rsidRDefault="008B4DF2" w:rsidP="008B4DF2">
            <w:pPr>
              <w:pStyle w:val="NoSpacing"/>
            </w:pPr>
          </w:p>
        </w:tc>
        <w:tc>
          <w:tcPr>
            <w:tcW w:w="8100" w:type="dxa"/>
          </w:tcPr>
          <w:p w:rsidR="008B4DF2" w:rsidRPr="00A43C1B" w:rsidRDefault="008B4DF2" w:rsidP="008B4DF2">
            <w:pPr>
              <w:pStyle w:val="NoSpacing"/>
            </w:pPr>
            <w:r w:rsidRPr="00A43C1B">
              <w:rPr>
                <w:i/>
              </w:rPr>
              <w:t>Welcome</w:t>
            </w:r>
          </w:p>
        </w:tc>
      </w:tr>
      <w:tr w:rsidR="008B4DF2" w:rsidRPr="00A43C1B" w:rsidTr="00BF72A6">
        <w:tc>
          <w:tcPr>
            <w:tcW w:w="1458" w:type="dxa"/>
          </w:tcPr>
          <w:p w:rsidR="008B4DF2" w:rsidRPr="00A43C1B" w:rsidRDefault="008B4DF2" w:rsidP="008B4DF2">
            <w:pPr>
              <w:pStyle w:val="NoSpacing"/>
            </w:pPr>
          </w:p>
          <w:p w:rsidR="008B4DF2" w:rsidRPr="00A43C1B" w:rsidRDefault="008B4DF2" w:rsidP="008B4DF2">
            <w:pPr>
              <w:pStyle w:val="NoSpacing"/>
            </w:pPr>
            <w:r w:rsidRPr="00A43C1B">
              <w:t>6:50-7:30</w:t>
            </w:r>
          </w:p>
        </w:tc>
        <w:tc>
          <w:tcPr>
            <w:tcW w:w="8100" w:type="dxa"/>
          </w:tcPr>
          <w:p w:rsidR="008B4DF2" w:rsidRDefault="008B4DF2" w:rsidP="008B4DF2">
            <w:pPr>
              <w:pStyle w:val="NoSpacing"/>
              <w:rPr>
                <w:b/>
                <w:u w:val="single"/>
              </w:rPr>
            </w:pPr>
            <w:r w:rsidRPr="00A43C1B">
              <w:rPr>
                <w:b/>
                <w:u w:val="single"/>
              </w:rPr>
              <w:t>Philosophical Theology</w:t>
            </w:r>
            <w:r>
              <w:rPr>
                <w:b/>
                <w:u w:val="single"/>
              </w:rPr>
              <w:t xml:space="preserve"> </w:t>
            </w:r>
            <w:r w:rsidRPr="00CC740C">
              <w:t>(Room C167)</w:t>
            </w:r>
          </w:p>
          <w:p w:rsidR="008B4DF2" w:rsidRPr="001C7509" w:rsidRDefault="008B4DF2" w:rsidP="008B4DF2">
            <w:pPr>
              <w:pStyle w:val="NoSpacing"/>
              <w:rPr>
                <w:bCs/>
              </w:rPr>
            </w:pPr>
            <w:r w:rsidRPr="00A43C1B">
              <w:rPr>
                <w:b/>
                <w:bCs/>
              </w:rPr>
              <w:t>Maxwell Kennel</w:t>
            </w:r>
            <w:r>
              <w:rPr>
                <w:bCs/>
              </w:rPr>
              <w:t>, Conrad Grebel University College,</w:t>
            </w:r>
            <w:r w:rsidRPr="00A43C1B">
              <w:rPr>
                <w:bCs/>
              </w:rPr>
              <w:t xml:space="preserve"> “A Proposal for Nonviolent Metaphysics: </w:t>
            </w:r>
            <w:r w:rsidRPr="00A43C1B">
              <w:t>Examining Ontological Violence”</w:t>
            </w:r>
          </w:p>
          <w:p w:rsidR="008B4DF2" w:rsidRPr="00A43C1B" w:rsidRDefault="008B4DF2" w:rsidP="008B4DF2">
            <w:pPr>
              <w:pStyle w:val="NoSpacing"/>
              <w:rPr>
                <w:b/>
                <w:u w:val="single"/>
              </w:rPr>
            </w:pPr>
          </w:p>
        </w:tc>
      </w:tr>
      <w:tr w:rsidR="008B4DF2" w:rsidRPr="00A43C1B" w:rsidTr="00BF72A6">
        <w:tc>
          <w:tcPr>
            <w:tcW w:w="1458" w:type="dxa"/>
          </w:tcPr>
          <w:p w:rsidR="008B4DF2" w:rsidRPr="00A43C1B" w:rsidRDefault="008B4DF2" w:rsidP="008B4DF2">
            <w:pPr>
              <w:pStyle w:val="NoSpacing"/>
            </w:pPr>
            <w:r w:rsidRPr="00A43C1B">
              <w:t>7:40-8:10</w:t>
            </w:r>
          </w:p>
          <w:p w:rsidR="008B4DF2" w:rsidRPr="00A43C1B" w:rsidRDefault="008B4DF2" w:rsidP="008B4DF2">
            <w:pPr>
              <w:pStyle w:val="NoSpacing"/>
            </w:pPr>
          </w:p>
        </w:tc>
        <w:tc>
          <w:tcPr>
            <w:tcW w:w="8100" w:type="dxa"/>
          </w:tcPr>
          <w:p w:rsidR="008B4DF2" w:rsidRDefault="008B4DF2" w:rsidP="008B4DF2">
            <w:pPr>
              <w:pStyle w:val="NoSpacing"/>
            </w:pPr>
            <w:r w:rsidRPr="00A43C1B">
              <w:rPr>
                <w:b/>
              </w:rPr>
              <w:t>Ry Owen Siggelkow</w:t>
            </w:r>
            <w:r>
              <w:t>, Princeton Theological Seminary,</w:t>
            </w:r>
            <w:r w:rsidRPr="00A43C1B">
              <w:t xml:space="preserve"> “</w:t>
            </w:r>
            <w:r w:rsidRPr="00A43C1B">
              <w:rPr>
                <w:i/>
              </w:rPr>
              <w:t xml:space="preserve">Charismata </w:t>
            </w:r>
            <w:r w:rsidRPr="00A43C1B">
              <w:t xml:space="preserve">and </w:t>
            </w:r>
            <w:r w:rsidRPr="00A43C1B">
              <w:rPr>
                <w:i/>
              </w:rPr>
              <w:t>Stigmata</w:t>
            </w:r>
            <w:r w:rsidRPr="00A43C1B">
              <w:t>: Discipleship as Apocalyptic Expectancy”</w:t>
            </w:r>
          </w:p>
          <w:p w:rsidR="008B4DF2" w:rsidRPr="00A43C1B" w:rsidRDefault="008B4DF2" w:rsidP="008B4DF2">
            <w:pPr>
              <w:pStyle w:val="NoSpacing"/>
            </w:pPr>
          </w:p>
        </w:tc>
      </w:tr>
      <w:tr w:rsidR="008B4DF2" w:rsidRPr="00A43C1B" w:rsidTr="00BF72A6">
        <w:tc>
          <w:tcPr>
            <w:tcW w:w="1458" w:type="dxa"/>
          </w:tcPr>
          <w:p w:rsidR="008B4DF2" w:rsidRPr="00A43C1B" w:rsidRDefault="008B4DF2" w:rsidP="008B4DF2">
            <w:pPr>
              <w:pStyle w:val="NoSpacing"/>
            </w:pPr>
            <w:r w:rsidRPr="00A43C1B">
              <w:t>8:10-8:50</w:t>
            </w:r>
          </w:p>
        </w:tc>
        <w:tc>
          <w:tcPr>
            <w:tcW w:w="8100" w:type="dxa"/>
          </w:tcPr>
          <w:p w:rsidR="008B4DF2" w:rsidRDefault="008B4DF2" w:rsidP="008B4DF2">
            <w:pPr>
              <w:pStyle w:val="NoSpacing"/>
            </w:pPr>
            <w:r w:rsidRPr="00A43C1B">
              <w:rPr>
                <w:b/>
              </w:rPr>
              <w:t>David C. Cramer</w:t>
            </w:r>
            <w:r>
              <w:t xml:space="preserve">, Baylor University, </w:t>
            </w:r>
            <w:r w:rsidRPr="00A43C1B">
              <w:t>“</w:t>
            </w:r>
            <w:r w:rsidRPr="00A43C1B">
              <w:rPr>
                <w:i/>
                <w:iCs/>
              </w:rPr>
              <w:t xml:space="preserve">Sittlichkeit </w:t>
            </w:r>
            <w:r w:rsidRPr="00A43C1B">
              <w:t>as Gospel: Yoder, Hegel, and the Future of Mennonite Theology”</w:t>
            </w:r>
          </w:p>
          <w:p w:rsidR="008B4DF2" w:rsidRPr="00A43C1B" w:rsidRDefault="008B4DF2" w:rsidP="008B4DF2">
            <w:pPr>
              <w:pStyle w:val="NoSpacing"/>
            </w:pPr>
          </w:p>
        </w:tc>
      </w:tr>
      <w:tr w:rsidR="008B4DF2" w:rsidRPr="00A43C1B" w:rsidTr="00BF72A6">
        <w:tc>
          <w:tcPr>
            <w:tcW w:w="1458" w:type="dxa"/>
          </w:tcPr>
          <w:p w:rsidR="008B4DF2" w:rsidRPr="00A43C1B" w:rsidRDefault="008B4DF2" w:rsidP="008B4DF2">
            <w:pPr>
              <w:pStyle w:val="NoSpacing"/>
            </w:pPr>
            <w:r w:rsidRPr="00A43C1B">
              <w:t>9</w:t>
            </w:r>
            <w:r>
              <w:t>:00</w:t>
            </w:r>
          </w:p>
        </w:tc>
        <w:tc>
          <w:tcPr>
            <w:tcW w:w="8100" w:type="dxa"/>
          </w:tcPr>
          <w:p w:rsidR="008B4DF2" w:rsidRPr="00681B07" w:rsidRDefault="008B4DF2" w:rsidP="008B4DF2">
            <w:pPr>
              <w:pStyle w:val="NoSpacing"/>
            </w:pPr>
            <w:r w:rsidRPr="005550E8">
              <w:rPr>
                <w:i/>
              </w:rPr>
              <w:t>Snack</w:t>
            </w:r>
            <w:r>
              <w:t xml:space="preserve"> (Great Hall)</w:t>
            </w:r>
          </w:p>
        </w:tc>
      </w:tr>
    </w:tbl>
    <w:p w:rsidR="008B4DF2" w:rsidRPr="00A43C1B" w:rsidRDefault="008B4DF2" w:rsidP="008B4DF2">
      <w:pPr>
        <w:pStyle w:val="NoSpacing"/>
        <w:rPr>
          <w:b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58"/>
        <w:gridCol w:w="3690"/>
        <w:gridCol w:w="4410"/>
      </w:tblGrid>
      <w:tr w:rsidR="008B4DF2" w:rsidRPr="00A43C1B" w:rsidTr="00BF72A6">
        <w:tc>
          <w:tcPr>
            <w:tcW w:w="1458" w:type="dxa"/>
          </w:tcPr>
          <w:p w:rsidR="008B4DF2" w:rsidRPr="00A43C1B" w:rsidRDefault="008B4DF2" w:rsidP="008B4DF2">
            <w:pPr>
              <w:pStyle w:val="NoSpacing"/>
            </w:pPr>
          </w:p>
        </w:tc>
        <w:tc>
          <w:tcPr>
            <w:tcW w:w="8100" w:type="dxa"/>
            <w:gridSpan w:val="2"/>
          </w:tcPr>
          <w:p w:rsidR="008B4DF2" w:rsidRPr="002D1DB6" w:rsidRDefault="008B4DF2" w:rsidP="008B4DF2">
            <w:pPr>
              <w:pStyle w:val="NoSpacing"/>
              <w:rPr>
                <w:b/>
              </w:rPr>
            </w:pPr>
            <w:r w:rsidRPr="002D1DB6">
              <w:rPr>
                <w:b/>
              </w:rPr>
              <w:t>SATURDAY, MAY 31</w:t>
            </w:r>
          </w:p>
        </w:tc>
      </w:tr>
      <w:tr w:rsidR="008B4DF2" w:rsidRPr="00A43C1B" w:rsidTr="00BF72A6">
        <w:trPr>
          <w:trHeight w:val="289"/>
        </w:trPr>
        <w:tc>
          <w:tcPr>
            <w:tcW w:w="1458" w:type="dxa"/>
          </w:tcPr>
          <w:p w:rsidR="008B4DF2" w:rsidRPr="00A43C1B" w:rsidRDefault="008B4DF2" w:rsidP="008B4DF2">
            <w:pPr>
              <w:pStyle w:val="NoSpacing"/>
            </w:pPr>
            <w:r w:rsidRPr="00A43C1B">
              <w:t>9:30-10:00</w:t>
            </w:r>
          </w:p>
        </w:tc>
        <w:tc>
          <w:tcPr>
            <w:tcW w:w="8100" w:type="dxa"/>
            <w:gridSpan w:val="2"/>
          </w:tcPr>
          <w:p w:rsidR="008B4DF2" w:rsidRPr="00681B07" w:rsidRDefault="008B4DF2" w:rsidP="008B4DF2">
            <w:pPr>
              <w:pStyle w:val="NoSpacing"/>
            </w:pPr>
            <w:r>
              <w:rPr>
                <w:i/>
              </w:rPr>
              <w:t>Coffee Break</w:t>
            </w:r>
            <w:r>
              <w:t xml:space="preserve"> (Great Hall)</w:t>
            </w:r>
          </w:p>
        </w:tc>
      </w:tr>
      <w:tr w:rsidR="008B4DF2" w:rsidRPr="00A43C1B" w:rsidTr="00BF72A6">
        <w:trPr>
          <w:trHeight w:val="1367"/>
        </w:trPr>
        <w:tc>
          <w:tcPr>
            <w:tcW w:w="1458" w:type="dxa"/>
            <w:tcBorders>
              <w:bottom w:val="single" w:sz="4" w:space="0" w:color="auto"/>
            </w:tcBorders>
          </w:tcPr>
          <w:p w:rsidR="008B4DF2" w:rsidRPr="00A43C1B" w:rsidRDefault="008B4DF2" w:rsidP="008B4DF2">
            <w:pPr>
              <w:pStyle w:val="NoSpacing"/>
            </w:pPr>
            <w:r w:rsidRPr="00A43C1B">
              <w:t>10:00-10:40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8B4DF2" w:rsidRPr="00A43C1B" w:rsidRDefault="008B4DF2" w:rsidP="008B4DF2">
            <w:pPr>
              <w:pStyle w:val="NoSpacing"/>
              <w:rPr>
                <w:rFonts w:eastAsia="Times New Roman"/>
                <w:b/>
                <w:u w:val="single"/>
                <w:lang w:eastAsia="en-CA"/>
              </w:rPr>
            </w:pPr>
            <w:r w:rsidRPr="00A43C1B">
              <w:rPr>
                <w:rFonts w:eastAsia="Times New Roman"/>
                <w:b/>
                <w:u w:val="single"/>
                <w:lang w:eastAsia="en-CA"/>
              </w:rPr>
              <w:t>Creation</w:t>
            </w:r>
            <w:r>
              <w:rPr>
                <w:rFonts w:eastAsia="Times New Roman"/>
                <w:lang w:eastAsia="en-CA"/>
              </w:rPr>
              <w:t xml:space="preserve"> (</w:t>
            </w:r>
            <w:r w:rsidRPr="00CC740C">
              <w:rPr>
                <w:rFonts w:eastAsia="Times New Roman"/>
                <w:lang w:eastAsia="en-CA"/>
              </w:rPr>
              <w:t>C167</w:t>
            </w:r>
            <w:r>
              <w:rPr>
                <w:rFonts w:eastAsia="Times New Roman"/>
                <w:lang w:eastAsia="en-CA"/>
              </w:rPr>
              <w:t>)</w:t>
            </w:r>
          </w:p>
          <w:p w:rsidR="008B4DF2" w:rsidRPr="001C7509" w:rsidRDefault="008B4DF2" w:rsidP="008B4DF2">
            <w:pPr>
              <w:pStyle w:val="NoSpacing"/>
            </w:pPr>
            <w:r w:rsidRPr="00A43C1B">
              <w:rPr>
                <w:b/>
              </w:rPr>
              <w:t>Sarah Werner</w:t>
            </w:r>
            <w:r>
              <w:t xml:space="preserve">, University of Florida, </w:t>
            </w:r>
            <w:r w:rsidRPr="00A43C1B">
              <w:t>“Nonviolence and Creation-care in the Mennonite Church”</w:t>
            </w:r>
            <w:r w:rsidRPr="00A43C1B">
              <w:rPr>
                <w:rFonts w:eastAsia="Times New Roman"/>
                <w:b/>
                <w:lang w:eastAsia="en-CA"/>
              </w:rPr>
              <w:t xml:space="preserve"> </w:t>
            </w:r>
          </w:p>
          <w:p w:rsidR="008B4DF2" w:rsidRPr="00A43C1B" w:rsidRDefault="008B4DF2" w:rsidP="008B4DF2">
            <w:pPr>
              <w:pStyle w:val="NoSpacing"/>
              <w:rPr>
                <w:u w:val="single"/>
              </w:rPr>
            </w:pPr>
          </w:p>
        </w:tc>
        <w:tc>
          <w:tcPr>
            <w:tcW w:w="4410" w:type="dxa"/>
            <w:tcBorders>
              <w:bottom w:val="single" w:sz="4" w:space="0" w:color="auto"/>
            </w:tcBorders>
          </w:tcPr>
          <w:p w:rsidR="008B4DF2" w:rsidRPr="00A43C1B" w:rsidRDefault="008B4DF2" w:rsidP="008B4DF2">
            <w:pPr>
              <w:pStyle w:val="NoSpacing"/>
              <w:rPr>
                <w:rFonts w:eastAsia="Times New Roman"/>
                <w:b/>
                <w:u w:val="single"/>
                <w:lang w:eastAsia="en-CA"/>
              </w:rPr>
            </w:pPr>
            <w:r w:rsidRPr="00A43C1B">
              <w:rPr>
                <w:rFonts w:eastAsia="Times New Roman"/>
                <w:b/>
                <w:u w:val="single"/>
                <w:lang w:eastAsia="en-CA"/>
              </w:rPr>
              <w:t>Sexuality and Ethics</w:t>
            </w:r>
            <w:r w:rsidRPr="00CC740C">
              <w:rPr>
                <w:rFonts w:eastAsia="Times New Roman"/>
                <w:lang w:eastAsia="en-CA"/>
              </w:rPr>
              <w:t xml:space="preserve"> (B132</w:t>
            </w:r>
            <w:r>
              <w:rPr>
                <w:rFonts w:eastAsia="Times New Roman"/>
                <w:lang w:eastAsia="en-CA"/>
              </w:rPr>
              <w:t>)</w:t>
            </w:r>
          </w:p>
          <w:p w:rsidR="008B4DF2" w:rsidRPr="001C7509" w:rsidRDefault="008B4DF2" w:rsidP="008B4DF2">
            <w:pPr>
              <w:pStyle w:val="NoSpacing"/>
              <w:rPr>
                <w:rFonts w:eastAsia="Times New Roman"/>
                <w:lang w:eastAsia="en-CA"/>
              </w:rPr>
            </w:pPr>
            <w:r w:rsidRPr="00A43C1B">
              <w:rPr>
                <w:rFonts w:eastAsia="Times New Roman"/>
                <w:b/>
                <w:lang w:eastAsia="en-CA"/>
              </w:rPr>
              <w:t>Kimberly Penner</w:t>
            </w:r>
            <w:r>
              <w:rPr>
                <w:rFonts w:eastAsia="Times New Roman"/>
                <w:lang w:eastAsia="en-CA"/>
              </w:rPr>
              <w:t xml:space="preserve">, Toronto School of Theology, </w:t>
            </w:r>
            <w:r w:rsidRPr="00A43C1B">
              <w:rPr>
                <w:rFonts w:eastAsia="Times New Roman"/>
                <w:lang w:eastAsia="en-CA"/>
              </w:rPr>
              <w:t>“</w:t>
            </w:r>
            <w:r w:rsidRPr="00A43C1B">
              <w:t>God with Skin on: The Implications of an Embodied view of Incarnation for a Mennonite approach to Sexuality/Sexual Ethics”</w:t>
            </w:r>
          </w:p>
          <w:p w:rsidR="008B4DF2" w:rsidRPr="00A43C1B" w:rsidRDefault="008B4DF2" w:rsidP="008B4DF2">
            <w:pPr>
              <w:pStyle w:val="NoSpacing"/>
              <w:rPr>
                <w:u w:val="single"/>
              </w:rPr>
            </w:pPr>
          </w:p>
        </w:tc>
      </w:tr>
      <w:tr w:rsidR="008B4DF2" w:rsidRPr="00A43C1B" w:rsidTr="00BF72A6">
        <w:tc>
          <w:tcPr>
            <w:tcW w:w="1458" w:type="dxa"/>
          </w:tcPr>
          <w:p w:rsidR="008B4DF2" w:rsidRPr="00A43C1B" w:rsidRDefault="008B4DF2" w:rsidP="008B4DF2">
            <w:pPr>
              <w:pStyle w:val="NoSpacing"/>
            </w:pPr>
            <w:r w:rsidRPr="00A43C1B">
              <w:t>10:45-11:25</w:t>
            </w:r>
          </w:p>
        </w:tc>
        <w:tc>
          <w:tcPr>
            <w:tcW w:w="3690" w:type="dxa"/>
          </w:tcPr>
          <w:p w:rsidR="008B4DF2" w:rsidRPr="001C7509" w:rsidRDefault="008B4DF2" w:rsidP="008B4DF2">
            <w:pPr>
              <w:pStyle w:val="NoSpacing"/>
              <w:rPr>
                <w:rFonts w:eastAsia="Times New Roman"/>
                <w:lang w:eastAsia="en-CA"/>
              </w:rPr>
            </w:pPr>
            <w:r w:rsidRPr="00A43C1B">
              <w:rPr>
                <w:rFonts w:eastAsia="Times New Roman"/>
                <w:b/>
                <w:lang w:eastAsia="en-CA"/>
              </w:rPr>
              <w:t xml:space="preserve"> Melanie Kampen</w:t>
            </w:r>
            <w:r>
              <w:rPr>
                <w:rFonts w:eastAsia="Times New Roman"/>
                <w:lang w:eastAsia="en-CA"/>
              </w:rPr>
              <w:t xml:space="preserve">, </w:t>
            </w:r>
            <w:r w:rsidRPr="001C7509">
              <w:rPr>
                <w:rFonts w:eastAsia="Times New Roman"/>
                <w:lang w:eastAsia="en-CA"/>
              </w:rPr>
              <w:t>Conrad Grebel University College</w:t>
            </w:r>
            <w:r>
              <w:rPr>
                <w:rFonts w:eastAsia="Times New Roman"/>
                <w:lang w:eastAsia="en-CA"/>
              </w:rPr>
              <w:t xml:space="preserve">, </w:t>
            </w:r>
            <w:r w:rsidRPr="00A43C1B">
              <w:rPr>
                <w:rFonts w:eastAsia="Times New Roman"/>
                <w:lang w:eastAsia="en-CA"/>
              </w:rPr>
              <w:t>“Thinking Spatiality: Creation, Immanence, Identity”</w:t>
            </w:r>
          </w:p>
        </w:tc>
        <w:tc>
          <w:tcPr>
            <w:tcW w:w="4410" w:type="dxa"/>
          </w:tcPr>
          <w:p w:rsidR="008B4DF2" w:rsidRPr="00A43C1B" w:rsidRDefault="008B4DF2" w:rsidP="008B4DF2">
            <w:pPr>
              <w:pStyle w:val="NoSpacing"/>
              <w:rPr>
                <w:rFonts w:eastAsia="Times New Roman"/>
                <w:lang w:eastAsia="en-CA"/>
              </w:rPr>
            </w:pPr>
            <w:r>
              <w:rPr>
                <w:rFonts w:eastAsia="Times New Roman"/>
                <w:b/>
                <w:lang w:eastAsia="en-CA"/>
              </w:rPr>
              <w:t xml:space="preserve">Jason Frey, </w:t>
            </w:r>
            <w:r>
              <w:rPr>
                <w:rFonts w:eastAsia="Times New Roman"/>
                <w:lang w:eastAsia="en-CA"/>
              </w:rPr>
              <w:t xml:space="preserve">Chicago Theological Seminary, </w:t>
            </w:r>
            <w:r w:rsidRPr="00A43C1B">
              <w:rPr>
                <w:rFonts w:eastAsia="Times New Roman"/>
                <w:lang w:eastAsia="en-CA"/>
              </w:rPr>
              <w:t>“Coming Out as Peacemaking: </w:t>
            </w:r>
          </w:p>
          <w:p w:rsidR="008B4DF2" w:rsidRDefault="008B4DF2" w:rsidP="008B4DF2">
            <w:pPr>
              <w:pStyle w:val="NoSpacing"/>
              <w:rPr>
                <w:rFonts w:eastAsia="Times New Roman"/>
                <w:lang w:eastAsia="en-CA"/>
              </w:rPr>
            </w:pPr>
            <w:r w:rsidRPr="00A43C1B">
              <w:rPr>
                <w:rFonts w:eastAsia="Times New Roman"/>
                <w:lang w:eastAsia="en-CA"/>
              </w:rPr>
              <w:t>Living Vulnerably as Mennonite and Queer”</w:t>
            </w:r>
          </w:p>
          <w:p w:rsidR="008B4DF2" w:rsidRPr="00A43C1B" w:rsidRDefault="008B4DF2" w:rsidP="008B4DF2">
            <w:pPr>
              <w:pStyle w:val="NoSpacing"/>
            </w:pPr>
          </w:p>
        </w:tc>
      </w:tr>
      <w:tr w:rsidR="008B4DF2" w:rsidRPr="00A43C1B" w:rsidTr="00BF72A6">
        <w:tc>
          <w:tcPr>
            <w:tcW w:w="1458" w:type="dxa"/>
          </w:tcPr>
          <w:p w:rsidR="008B4DF2" w:rsidRPr="00A43C1B" w:rsidRDefault="008B4DF2" w:rsidP="008B4DF2">
            <w:pPr>
              <w:pStyle w:val="NoSpacing"/>
            </w:pPr>
            <w:r w:rsidRPr="00A43C1B">
              <w:t>11:45-12:45</w:t>
            </w:r>
          </w:p>
        </w:tc>
        <w:tc>
          <w:tcPr>
            <w:tcW w:w="8100" w:type="dxa"/>
            <w:gridSpan w:val="2"/>
          </w:tcPr>
          <w:p w:rsidR="008B4DF2" w:rsidRPr="00681B07" w:rsidRDefault="008B4DF2" w:rsidP="008B4DF2">
            <w:pPr>
              <w:pStyle w:val="NoSpacing"/>
            </w:pPr>
            <w:r w:rsidRPr="005550E8">
              <w:rPr>
                <w:i/>
              </w:rPr>
              <w:t>Lunch</w:t>
            </w:r>
            <w:r>
              <w:t xml:space="preserve"> (Cafeteria)</w:t>
            </w:r>
          </w:p>
        </w:tc>
      </w:tr>
      <w:tr w:rsidR="008B4DF2" w:rsidRPr="00A43C1B" w:rsidTr="00BF72A6">
        <w:tc>
          <w:tcPr>
            <w:tcW w:w="1458" w:type="dxa"/>
          </w:tcPr>
          <w:p w:rsidR="008B4DF2" w:rsidRPr="00A43C1B" w:rsidRDefault="008B4DF2" w:rsidP="008B4DF2">
            <w:pPr>
              <w:pStyle w:val="NoSpacing"/>
            </w:pPr>
            <w:r w:rsidRPr="00A43C1B">
              <w:t>1:00-1:40</w:t>
            </w:r>
          </w:p>
          <w:p w:rsidR="008B4DF2" w:rsidRPr="00A43C1B" w:rsidRDefault="008B4DF2" w:rsidP="008B4DF2">
            <w:pPr>
              <w:pStyle w:val="NoSpacing"/>
            </w:pPr>
          </w:p>
        </w:tc>
        <w:tc>
          <w:tcPr>
            <w:tcW w:w="3690" w:type="dxa"/>
          </w:tcPr>
          <w:p w:rsidR="008B4DF2" w:rsidRPr="00A43C1B" w:rsidRDefault="008B4DF2" w:rsidP="008B4DF2">
            <w:pPr>
              <w:pStyle w:val="NoSpacing"/>
              <w:rPr>
                <w:b/>
                <w:u w:val="single"/>
                <w:lang w:val="fr-FR"/>
              </w:rPr>
            </w:pPr>
            <w:r w:rsidRPr="00A43C1B">
              <w:rPr>
                <w:b/>
                <w:u w:val="single"/>
                <w:lang w:val="fr-FR"/>
              </w:rPr>
              <w:t>God’s (Non)Violence</w:t>
            </w:r>
            <w:r w:rsidRPr="00CC740C">
              <w:rPr>
                <w:b/>
                <w:lang w:val="fr-FR"/>
              </w:rPr>
              <w:t xml:space="preserve"> </w:t>
            </w:r>
            <w:r>
              <w:rPr>
                <w:rFonts w:eastAsia="Times New Roman"/>
                <w:lang w:eastAsia="en-CA"/>
              </w:rPr>
              <w:t>(</w:t>
            </w:r>
            <w:r w:rsidRPr="00CC740C">
              <w:rPr>
                <w:rFonts w:eastAsia="Times New Roman"/>
                <w:lang w:eastAsia="en-CA"/>
              </w:rPr>
              <w:t>C167</w:t>
            </w:r>
            <w:r>
              <w:rPr>
                <w:rFonts w:eastAsia="Times New Roman"/>
                <w:lang w:eastAsia="en-CA"/>
              </w:rPr>
              <w:t>)</w:t>
            </w:r>
          </w:p>
          <w:p w:rsidR="008B4DF2" w:rsidRPr="001C7509" w:rsidRDefault="008B4DF2" w:rsidP="008B4DF2">
            <w:pPr>
              <w:pStyle w:val="NoSpacing"/>
              <w:rPr>
                <w:lang w:val="fr-FR"/>
              </w:rPr>
            </w:pPr>
            <w:r w:rsidRPr="00A43C1B">
              <w:rPr>
                <w:b/>
                <w:lang w:val="fr-FR"/>
              </w:rPr>
              <w:t>Susanne Guenther Loewen</w:t>
            </w:r>
            <w:r>
              <w:rPr>
                <w:lang w:val="fr-FR"/>
              </w:rPr>
              <w:t>, Toronto School of Theology,</w:t>
            </w:r>
            <w:r w:rsidRPr="00A43C1B">
              <w:rPr>
                <w:lang w:val="fr-FR"/>
              </w:rPr>
              <w:t xml:space="preserve"> </w:t>
            </w:r>
            <w:r w:rsidRPr="00A43C1B">
              <w:t xml:space="preserve">“Is God a Pacifist? </w:t>
            </w:r>
            <w:r>
              <w:rPr>
                <w:lang w:val="fr-FR"/>
              </w:rPr>
              <w:t xml:space="preserve"> </w:t>
            </w:r>
            <w:r w:rsidRPr="00A43C1B">
              <w:t>The J. Denny Weaver and A. James Reimer Debate in Contemporary Mennonite Peace Theology”</w:t>
            </w:r>
          </w:p>
          <w:p w:rsidR="008B4DF2" w:rsidRPr="00A43C1B" w:rsidRDefault="008B4DF2" w:rsidP="008B4DF2">
            <w:pPr>
              <w:pStyle w:val="NoSpacing"/>
            </w:pPr>
          </w:p>
        </w:tc>
        <w:tc>
          <w:tcPr>
            <w:tcW w:w="4410" w:type="dxa"/>
          </w:tcPr>
          <w:p w:rsidR="008B4DF2" w:rsidRPr="00A43C1B" w:rsidRDefault="008B4DF2" w:rsidP="008B4DF2">
            <w:pPr>
              <w:pStyle w:val="NoSpacing"/>
              <w:rPr>
                <w:b/>
                <w:u w:val="single"/>
              </w:rPr>
            </w:pPr>
            <w:r w:rsidRPr="00A43C1B">
              <w:rPr>
                <w:b/>
                <w:u w:val="single"/>
              </w:rPr>
              <w:t>Ethics and Anthropology</w:t>
            </w:r>
            <w:r w:rsidRPr="00CC740C">
              <w:rPr>
                <w:rFonts w:eastAsia="Times New Roman"/>
                <w:lang w:eastAsia="en-CA"/>
              </w:rPr>
              <w:t xml:space="preserve"> (B132</w:t>
            </w:r>
            <w:r>
              <w:rPr>
                <w:rFonts w:eastAsia="Times New Roman"/>
                <w:lang w:eastAsia="en-CA"/>
              </w:rPr>
              <w:t>)</w:t>
            </w:r>
          </w:p>
          <w:p w:rsidR="008B4DF2" w:rsidRPr="00A43C1B" w:rsidRDefault="008B4DF2" w:rsidP="008B4DF2">
            <w:pPr>
              <w:pStyle w:val="NoSpacing"/>
            </w:pPr>
            <w:r w:rsidRPr="00A43C1B">
              <w:rPr>
                <w:b/>
              </w:rPr>
              <w:t>Carl Friesen</w:t>
            </w:r>
            <w:r>
              <w:t>, Yale Divinity School,</w:t>
            </w:r>
            <w:r w:rsidRPr="00A43C1B">
              <w:t xml:space="preserve"> </w:t>
            </w:r>
          </w:p>
          <w:p w:rsidR="008B4DF2" w:rsidRPr="00A43C1B" w:rsidRDefault="008B4DF2" w:rsidP="008B4DF2">
            <w:pPr>
              <w:pStyle w:val="NoSpacing"/>
            </w:pPr>
            <w:r w:rsidRPr="00A43C1B">
              <w:t>“Virtue Ethics and the Moral Damage of Systemic Sin: A Critical Exposition of Stanley Hauerwas’s Authoritative View of the Church”</w:t>
            </w:r>
          </w:p>
        </w:tc>
      </w:tr>
      <w:tr w:rsidR="008B4DF2" w:rsidRPr="00A43C1B" w:rsidTr="00BF72A6">
        <w:tc>
          <w:tcPr>
            <w:tcW w:w="1458" w:type="dxa"/>
          </w:tcPr>
          <w:p w:rsidR="008B4DF2" w:rsidRPr="00A43C1B" w:rsidRDefault="008B4DF2" w:rsidP="008B4DF2">
            <w:pPr>
              <w:pStyle w:val="NoSpacing"/>
            </w:pPr>
            <w:r w:rsidRPr="00A43C1B">
              <w:lastRenderedPageBreak/>
              <w:t>1:45-2:25</w:t>
            </w:r>
          </w:p>
          <w:p w:rsidR="008B4DF2" w:rsidRPr="00A43C1B" w:rsidRDefault="008B4DF2" w:rsidP="008B4DF2">
            <w:pPr>
              <w:pStyle w:val="NoSpacing"/>
            </w:pPr>
          </w:p>
        </w:tc>
        <w:tc>
          <w:tcPr>
            <w:tcW w:w="3690" w:type="dxa"/>
          </w:tcPr>
          <w:p w:rsidR="008B4DF2" w:rsidRPr="001C7509" w:rsidRDefault="008B4DF2" w:rsidP="008B4DF2">
            <w:pPr>
              <w:pStyle w:val="NoSpacing"/>
              <w:rPr>
                <w:lang w:val="fr-FR"/>
              </w:rPr>
            </w:pPr>
            <w:r w:rsidRPr="00A43C1B">
              <w:rPr>
                <w:b/>
                <w:lang w:val="fr-FR"/>
              </w:rPr>
              <w:t>Zac Klassen</w:t>
            </w:r>
            <w:r>
              <w:rPr>
                <w:lang w:val="fr-FR"/>
              </w:rPr>
              <w:t xml:space="preserve">, </w:t>
            </w:r>
            <w:r w:rsidRPr="001C7509">
              <w:rPr>
                <w:lang w:val="fr-FR"/>
              </w:rPr>
              <w:t>Conrad Grebel University College</w:t>
            </w:r>
            <w:r>
              <w:rPr>
                <w:lang w:val="fr-FR"/>
              </w:rPr>
              <w:t xml:space="preserve">, </w:t>
            </w:r>
            <w:r w:rsidRPr="00A43C1B">
              <w:rPr>
                <w:lang w:val="fr-FR"/>
              </w:rPr>
              <w:t xml:space="preserve">“The Non-Violent(?) </w:t>
            </w:r>
            <w:r w:rsidRPr="00A43C1B">
              <w:t>Reign of God: Rethinking Christo-centrism in light of the Ascension”</w:t>
            </w:r>
          </w:p>
          <w:p w:rsidR="008B4DF2" w:rsidRPr="00A43C1B" w:rsidRDefault="008B4DF2" w:rsidP="008B4DF2">
            <w:pPr>
              <w:pStyle w:val="NoSpacing"/>
            </w:pPr>
          </w:p>
        </w:tc>
        <w:tc>
          <w:tcPr>
            <w:tcW w:w="4410" w:type="dxa"/>
          </w:tcPr>
          <w:p w:rsidR="008B4DF2" w:rsidRPr="00A43C1B" w:rsidRDefault="008B4DF2" w:rsidP="008B4DF2">
            <w:pPr>
              <w:pStyle w:val="NoSpacing"/>
            </w:pPr>
            <w:r w:rsidRPr="00A43C1B">
              <w:rPr>
                <w:b/>
              </w:rPr>
              <w:t>Jason Greig</w:t>
            </w:r>
            <w:r>
              <w:t xml:space="preserve">, Anabaptist Mennonite Biblical Seminary, </w:t>
            </w:r>
            <w:r w:rsidRPr="00A43C1B">
              <w:t>“Striving towards Dependence: An Alternative Mennonite Anthropological Witness in Late Modernity”</w:t>
            </w:r>
          </w:p>
        </w:tc>
      </w:tr>
      <w:tr w:rsidR="008B4DF2" w:rsidRPr="00A43C1B" w:rsidTr="00BF72A6">
        <w:tc>
          <w:tcPr>
            <w:tcW w:w="1458" w:type="dxa"/>
          </w:tcPr>
          <w:p w:rsidR="008B4DF2" w:rsidRPr="00A43C1B" w:rsidRDefault="008B4DF2" w:rsidP="008B4DF2">
            <w:pPr>
              <w:pStyle w:val="NoSpacing"/>
            </w:pPr>
            <w:r w:rsidRPr="00A43C1B">
              <w:t>2:25-3:00</w:t>
            </w:r>
          </w:p>
        </w:tc>
        <w:tc>
          <w:tcPr>
            <w:tcW w:w="8100" w:type="dxa"/>
            <w:gridSpan w:val="2"/>
          </w:tcPr>
          <w:p w:rsidR="008B4DF2" w:rsidRPr="00CC740C" w:rsidRDefault="008B4DF2" w:rsidP="008B4DF2">
            <w:pPr>
              <w:pStyle w:val="NoSpacing"/>
            </w:pPr>
            <w:r>
              <w:rPr>
                <w:i/>
              </w:rPr>
              <w:t xml:space="preserve">Coffee Break </w:t>
            </w:r>
            <w:r>
              <w:t>(Great Hall)</w:t>
            </w:r>
          </w:p>
        </w:tc>
      </w:tr>
      <w:tr w:rsidR="008B4DF2" w:rsidRPr="00A43C1B" w:rsidTr="00BF72A6">
        <w:tc>
          <w:tcPr>
            <w:tcW w:w="1458" w:type="dxa"/>
          </w:tcPr>
          <w:p w:rsidR="008B4DF2" w:rsidRPr="00A43C1B" w:rsidRDefault="008B4DF2" w:rsidP="008B4DF2">
            <w:pPr>
              <w:pStyle w:val="NoSpacing"/>
            </w:pPr>
            <w:r w:rsidRPr="00A43C1B">
              <w:t>3:00-3:40</w:t>
            </w:r>
          </w:p>
        </w:tc>
        <w:tc>
          <w:tcPr>
            <w:tcW w:w="8100" w:type="dxa"/>
            <w:gridSpan w:val="2"/>
          </w:tcPr>
          <w:p w:rsidR="008B4DF2" w:rsidRPr="00A43C1B" w:rsidRDefault="008B4DF2" w:rsidP="008B4DF2">
            <w:pPr>
              <w:pStyle w:val="NoSpacing"/>
              <w:rPr>
                <w:b/>
                <w:u w:val="single"/>
              </w:rPr>
            </w:pPr>
            <w:r w:rsidRPr="00A43C1B">
              <w:rPr>
                <w:b/>
                <w:u w:val="single"/>
              </w:rPr>
              <w:t>Culture(s), Race(s), Faith(s)</w:t>
            </w:r>
            <w:r w:rsidRPr="00CC740C">
              <w:t xml:space="preserve"> (C167)</w:t>
            </w:r>
          </w:p>
          <w:p w:rsidR="008B4DF2" w:rsidRDefault="008B4DF2" w:rsidP="008B4DF2">
            <w:pPr>
              <w:pStyle w:val="NoSpacing"/>
              <w:rPr>
                <w:bCs/>
              </w:rPr>
            </w:pPr>
            <w:r w:rsidRPr="00A43C1B">
              <w:rPr>
                <w:b/>
                <w:bCs/>
              </w:rPr>
              <w:t>Philipp Gollner</w:t>
            </w:r>
            <w:r>
              <w:rPr>
                <w:bCs/>
              </w:rPr>
              <w:t>, University of Notre Dame,</w:t>
            </w:r>
            <w:r w:rsidRPr="00A43C1B">
              <w:rPr>
                <w:bCs/>
              </w:rPr>
              <w:t xml:space="preserve"> “How Mennonites Became White (and Forgot their Messiness)”</w:t>
            </w:r>
          </w:p>
          <w:p w:rsidR="008B4DF2" w:rsidRPr="00A43C1B" w:rsidRDefault="008B4DF2" w:rsidP="008B4DF2">
            <w:pPr>
              <w:pStyle w:val="NoSpacing"/>
            </w:pPr>
          </w:p>
        </w:tc>
      </w:tr>
      <w:tr w:rsidR="008B4DF2" w:rsidRPr="00A43C1B" w:rsidTr="00BF72A6">
        <w:tc>
          <w:tcPr>
            <w:tcW w:w="1458" w:type="dxa"/>
          </w:tcPr>
          <w:p w:rsidR="008B4DF2" w:rsidRPr="00A43C1B" w:rsidRDefault="008B4DF2" w:rsidP="008B4DF2">
            <w:pPr>
              <w:pStyle w:val="NoSpacing"/>
            </w:pPr>
            <w:r w:rsidRPr="00A43C1B">
              <w:t>3:40-4:20</w:t>
            </w:r>
          </w:p>
        </w:tc>
        <w:tc>
          <w:tcPr>
            <w:tcW w:w="8100" w:type="dxa"/>
            <w:gridSpan w:val="2"/>
          </w:tcPr>
          <w:p w:rsidR="008B4DF2" w:rsidRDefault="008B4DF2" w:rsidP="008B4DF2">
            <w:pPr>
              <w:pStyle w:val="NoSpacing"/>
            </w:pPr>
            <w:r w:rsidRPr="00A43C1B">
              <w:rPr>
                <w:b/>
              </w:rPr>
              <w:t>Justin Heinzekehr</w:t>
            </w:r>
            <w:r>
              <w:rPr>
                <w:b/>
              </w:rPr>
              <w:t xml:space="preserve">, </w:t>
            </w:r>
            <w:r>
              <w:t xml:space="preserve">Claremont Lincoln University, </w:t>
            </w:r>
            <w:r w:rsidRPr="00A43C1B">
              <w:t>“Why Anabaptists Can’t Get Naked, Even If They Try: Multiple Religious Belonging as a Framework for Cultural Diversity in the Mennonite Church”</w:t>
            </w:r>
          </w:p>
          <w:p w:rsidR="008B4DF2" w:rsidRPr="00A43C1B" w:rsidRDefault="008B4DF2" w:rsidP="008B4DF2">
            <w:pPr>
              <w:pStyle w:val="NoSpacing"/>
            </w:pPr>
          </w:p>
        </w:tc>
      </w:tr>
      <w:tr w:rsidR="008B4DF2" w:rsidRPr="00A43C1B" w:rsidTr="00BF72A6">
        <w:tc>
          <w:tcPr>
            <w:tcW w:w="1458" w:type="dxa"/>
          </w:tcPr>
          <w:p w:rsidR="008B4DF2" w:rsidRPr="00A43C1B" w:rsidRDefault="008B4DF2" w:rsidP="008B4DF2">
            <w:pPr>
              <w:pStyle w:val="NoSpacing"/>
            </w:pPr>
            <w:r w:rsidRPr="00A43C1B">
              <w:t>4:20-5</w:t>
            </w:r>
            <w:r>
              <w:t>:00</w:t>
            </w:r>
          </w:p>
        </w:tc>
        <w:tc>
          <w:tcPr>
            <w:tcW w:w="8100" w:type="dxa"/>
            <w:gridSpan w:val="2"/>
          </w:tcPr>
          <w:p w:rsidR="008B4DF2" w:rsidRDefault="008B4DF2" w:rsidP="008B4DF2">
            <w:pPr>
              <w:pStyle w:val="NoSpacing"/>
            </w:pPr>
            <w:r w:rsidRPr="00A43C1B">
              <w:rPr>
                <w:b/>
              </w:rPr>
              <w:t>Nathan Hershberger</w:t>
            </w:r>
            <w:r>
              <w:rPr>
                <w:b/>
              </w:rPr>
              <w:t xml:space="preserve">, </w:t>
            </w:r>
            <w:r w:rsidRPr="001C7509">
              <w:t>University of Virginia,</w:t>
            </w:r>
            <w:r w:rsidRPr="00A43C1B">
              <w:t xml:space="preserve"> “A Mennonite in Abraham’s Tent: Anabaptist Identity, Interfaith Education, and Scriptural Reasoning”</w:t>
            </w:r>
          </w:p>
          <w:p w:rsidR="008B4DF2" w:rsidRPr="00A43C1B" w:rsidRDefault="008B4DF2" w:rsidP="008B4DF2">
            <w:pPr>
              <w:pStyle w:val="NoSpacing"/>
            </w:pPr>
          </w:p>
        </w:tc>
      </w:tr>
      <w:tr w:rsidR="008B4DF2" w:rsidRPr="00A43C1B" w:rsidTr="00BF72A6">
        <w:tc>
          <w:tcPr>
            <w:tcW w:w="1458" w:type="dxa"/>
          </w:tcPr>
          <w:p w:rsidR="008B4DF2" w:rsidRPr="00A43C1B" w:rsidRDefault="008B4DF2" w:rsidP="008B4DF2">
            <w:pPr>
              <w:pStyle w:val="NoSpacing"/>
            </w:pPr>
            <w:r w:rsidRPr="00A43C1B">
              <w:t>5</w:t>
            </w:r>
            <w:r>
              <w:t>:00</w:t>
            </w:r>
            <w:r w:rsidRPr="00A43C1B">
              <w:t>-6</w:t>
            </w:r>
            <w:r>
              <w:t>:00</w:t>
            </w:r>
          </w:p>
        </w:tc>
        <w:tc>
          <w:tcPr>
            <w:tcW w:w="8100" w:type="dxa"/>
            <w:gridSpan w:val="2"/>
          </w:tcPr>
          <w:p w:rsidR="008B4DF2" w:rsidRPr="00681B07" w:rsidRDefault="008B4DF2" w:rsidP="008B4DF2">
            <w:pPr>
              <w:pStyle w:val="NoSpacing"/>
            </w:pPr>
            <w:r w:rsidRPr="002D1DB6">
              <w:rPr>
                <w:i/>
              </w:rPr>
              <w:t>Supper</w:t>
            </w:r>
            <w:r>
              <w:rPr>
                <w:i/>
              </w:rPr>
              <w:t xml:space="preserve"> </w:t>
            </w:r>
            <w:r>
              <w:t xml:space="preserve">(Cafeteria) </w:t>
            </w:r>
          </w:p>
        </w:tc>
      </w:tr>
      <w:tr w:rsidR="008B4DF2" w:rsidRPr="00A43C1B" w:rsidTr="00BF72A6">
        <w:trPr>
          <w:trHeight w:val="838"/>
        </w:trPr>
        <w:tc>
          <w:tcPr>
            <w:tcW w:w="1458" w:type="dxa"/>
          </w:tcPr>
          <w:p w:rsidR="008B4DF2" w:rsidRPr="00A43C1B" w:rsidRDefault="008B4DF2" w:rsidP="008B4DF2">
            <w:pPr>
              <w:pStyle w:val="NoSpacing"/>
            </w:pPr>
            <w:r>
              <w:t>7:00-8:00</w:t>
            </w:r>
          </w:p>
          <w:p w:rsidR="008B4DF2" w:rsidRPr="00A43C1B" w:rsidRDefault="008B4DF2" w:rsidP="008B4DF2">
            <w:pPr>
              <w:pStyle w:val="NoSpacing"/>
            </w:pPr>
          </w:p>
        </w:tc>
        <w:tc>
          <w:tcPr>
            <w:tcW w:w="8100" w:type="dxa"/>
            <w:gridSpan w:val="2"/>
          </w:tcPr>
          <w:p w:rsidR="008B4DF2" w:rsidRPr="00A43C1B" w:rsidRDefault="008B4DF2" w:rsidP="008B4DF2">
            <w:pPr>
              <w:pStyle w:val="NoSpacing"/>
            </w:pPr>
            <w:r>
              <w:t>Keynote Address:</w:t>
            </w:r>
            <w:r w:rsidRPr="00A43C1B">
              <w:t xml:space="preserve"> “Going Under? (Neo)Anabaptist Orthodoxy and </w:t>
            </w:r>
          </w:p>
          <w:p w:rsidR="008B4DF2" w:rsidRDefault="008B4DF2" w:rsidP="008B4DF2">
            <w:pPr>
              <w:pStyle w:val="NoSpacing"/>
            </w:pPr>
            <w:r w:rsidRPr="00A43C1B">
              <w:t>Multiplicity”  by Dr. Peter Dula (Professor of Religion and Culture, EMU)</w:t>
            </w:r>
            <w:r>
              <w:t xml:space="preserve"> </w:t>
            </w:r>
          </w:p>
          <w:p w:rsidR="008B4DF2" w:rsidRDefault="008B4DF2" w:rsidP="008B4DF2">
            <w:pPr>
              <w:pStyle w:val="NoSpacing"/>
            </w:pPr>
            <w:r>
              <w:t>Location: Great Hall</w:t>
            </w:r>
          </w:p>
          <w:p w:rsidR="008B4DF2" w:rsidRPr="00A43C1B" w:rsidRDefault="008B4DF2" w:rsidP="008B4DF2">
            <w:pPr>
              <w:pStyle w:val="NoSpacing"/>
            </w:pPr>
            <w:r w:rsidRPr="00A43C1B">
              <w:t xml:space="preserve">  </w:t>
            </w:r>
          </w:p>
        </w:tc>
      </w:tr>
      <w:tr w:rsidR="008B4DF2" w:rsidRPr="00A43C1B" w:rsidTr="00BF72A6">
        <w:trPr>
          <w:trHeight w:val="1124"/>
        </w:trPr>
        <w:tc>
          <w:tcPr>
            <w:tcW w:w="1458" w:type="dxa"/>
          </w:tcPr>
          <w:p w:rsidR="008B4DF2" w:rsidRPr="00A43C1B" w:rsidRDefault="008B4DF2" w:rsidP="008B4DF2">
            <w:pPr>
              <w:pStyle w:val="NoSpacing"/>
            </w:pPr>
            <w:r>
              <w:t>8:30</w:t>
            </w:r>
          </w:p>
        </w:tc>
        <w:tc>
          <w:tcPr>
            <w:tcW w:w="8100" w:type="dxa"/>
            <w:gridSpan w:val="2"/>
          </w:tcPr>
          <w:p w:rsidR="008B4DF2" w:rsidRPr="00A43C1B" w:rsidRDefault="008B4DF2" w:rsidP="008B4DF2">
            <w:pPr>
              <w:pStyle w:val="NoSpacing"/>
              <w:rPr>
                <w:i/>
              </w:rPr>
            </w:pPr>
            <w:r w:rsidRPr="00A43C1B">
              <w:rPr>
                <w:i/>
              </w:rPr>
              <w:t>Scholars’ Night Out</w:t>
            </w:r>
          </w:p>
        </w:tc>
      </w:tr>
    </w:tbl>
    <w:p w:rsidR="008B4DF2" w:rsidRPr="00A43C1B" w:rsidRDefault="008B4DF2" w:rsidP="008B4DF2">
      <w:pPr>
        <w:pStyle w:val="NoSpacing"/>
        <w:rPr>
          <w:b/>
        </w:rPr>
      </w:pPr>
    </w:p>
    <w:tbl>
      <w:tblPr>
        <w:tblStyle w:val="TableGrid"/>
        <w:tblW w:w="9522" w:type="dxa"/>
        <w:tblLayout w:type="fixed"/>
        <w:tblLook w:val="04A0" w:firstRow="1" w:lastRow="0" w:firstColumn="1" w:lastColumn="0" w:noHBand="0" w:noVBand="1"/>
      </w:tblPr>
      <w:tblGrid>
        <w:gridCol w:w="1458"/>
        <w:gridCol w:w="8064"/>
      </w:tblGrid>
      <w:tr w:rsidR="008B4DF2" w:rsidRPr="00A43C1B" w:rsidTr="00BF72A6">
        <w:tc>
          <w:tcPr>
            <w:tcW w:w="1458" w:type="dxa"/>
          </w:tcPr>
          <w:p w:rsidR="008B4DF2" w:rsidRPr="00A43C1B" w:rsidRDefault="008B4DF2" w:rsidP="008B4DF2">
            <w:pPr>
              <w:pStyle w:val="NoSpacing"/>
            </w:pPr>
          </w:p>
        </w:tc>
        <w:tc>
          <w:tcPr>
            <w:tcW w:w="8064" w:type="dxa"/>
          </w:tcPr>
          <w:p w:rsidR="008B4DF2" w:rsidRPr="002D1DB6" w:rsidRDefault="008B4DF2" w:rsidP="008B4DF2">
            <w:pPr>
              <w:pStyle w:val="NoSpacing"/>
              <w:rPr>
                <w:b/>
              </w:rPr>
            </w:pPr>
            <w:r w:rsidRPr="002D1DB6">
              <w:rPr>
                <w:b/>
              </w:rPr>
              <w:t>SUNDAY, JUNE 1</w:t>
            </w:r>
          </w:p>
        </w:tc>
      </w:tr>
      <w:tr w:rsidR="008B4DF2" w:rsidRPr="00A43C1B" w:rsidTr="00BF72A6">
        <w:trPr>
          <w:trHeight w:val="368"/>
        </w:trPr>
        <w:tc>
          <w:tcPr>
            <w:tcW w:w="1458" w:type="dxa"/>
            <w:tcBorders>
              <w:bottom w:val="single" w:sz="4" w:space="0" w:color="auto"/>
            </w:tcBorders>
          </w:tcPr>
          <w:p w:rsidR="008B4DF2" w:rsidRPr="00A43C1B" w:rsidRDefault="008B4DF2" w:rsidP="008B4DF2">
            <w:pPr>
              <w:pStyle w:val="NoSpacing"/>
              <w:rPr>
                <w:b/>
              </w:rPr>
            </w:pPr>
            <w:r>
              <w:rPr>
                <w:b/>
              </w:rPr>
              <w:t>10:00-11:30</w:t>
            </w:r>
          </w:p>
        </w:tc>
        <w:tc>
          <w:tcPr>
            <w:tcW w:w="8064" w:type="dxa"/>
            <w:tcBorders>
              <w:bottom w:val="single" w:sz="4" w:space="0" w:color="auto"/>
            </w:tcBorders>
          </w:tcPr>
          <w:p w:rsidR="008B4DF2" w:rsidRPr="00A43C1B" w:rsidRDefault="008B4DF2" w:rsidP="008B4DF2">
            <w:pPr>
              <w:pStyle w:val="NoSpacing"/>
            </w:pPr>
            <w:r w:rsidRPr="00A43C1B">
              <w:t xml:space="preserve"> </w:t>
            </w:r>
            <w:r>
              <w:t xml:space="preserve">A </w:t>
            </w:r>
            <w:r w:rsidRPr="00A43C1B">
              <w:t>Mennonite Worship Service of (Postmodern) Reading and Song</w:t>
            </w:r>
            <w:r>
              <w:t xml:space="preserve"> (Great Hall)</w:t>
            </w:r>
          </w:p>
        </w:tc>
      </w:tr>
      <w:tr w:rsidR="008B4DF2" w:rsidRPr="00A43C1B" w:rsidTr="00BF72A6">
        <w:tc>
          <w:tcPr>
            <w:tcW w:w="1458" w:type="dxa"/>
          </w:tcPr>
          <w:p w:rsidR="008B4DF2" w:rsidRPr="00A43C1B" w:rsidRDefault="008B4DF2" w:rsidP="008B4DF2">
            <w:pPr>
              <w:pStyle w:val="NoSpacing"/>
            </w:pPr>
            <w:r>
              <w:t>11:30-12:30</w:t>
            </w:r>
          </w:p>
        </w:tc>
        <w:tc>
          <w:tcPr>
            <w:tcW w:w="8064" w:type="dxa"/>
          </w:tcPr>
          <w:p w:rsidR="008B4DF2" w:rsidRPr="00681B07" w:rsidRDefault="008B4DF2" w:rsidP="008B4DF2">
            <w:pPr>
              <w:pStyle w:val="NoSpacing"/>
            </w:pPr>
            <w:r w:rsidRPr="005550E8">
              <w:rPr>
                <w:i/>
              </w:rPr>
              <w:t>Lunch</w:t>
            </w:r>
            <w:r>
              <w:rPr>
                <w:i/>
              </w:rPr>
              <w:t xml:space="preserve"> </w:t>
            </w:r>
            <w:r>
              <w:t>(Cafeteria)</w:t>
            </w:r>
          </w:p>
        </w:tc>
      </w:tr>
    </w:tbl>
    <w:p w:rsidR="008B4DF2" w:rsidRPr="00A43C1B" w:rsidRDefault="008B4DF2" w:rsidP="008B4DF2">
      <w:pPr>
        <w:pStyle w:val="NoSpacing"/>
        <w:rPr>
          <w:b/>
        </w:rPr>
      </w:pPr>
    </w:p>
    <w:p w:rsidR="005460FF" w:rsidRDefault="005460FF"/>
    <w:sectPr w:rsidR="005460FF" w:rsidSect="00A43C1B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EE9" w:rsidRDefault="00396EE9">
      <w:pPr>
        <w:spacing w:line="240" w:lineRule="auto"/>
      </w:pPr>
      <w:r>
        <w:separator/>
      </w:r>
    </w:p>
  </w:endnote>
  <w:endnote w:type="continuationSeparator" w:id="0">
    <w:p w:rsidR="00396EE9" w:rsidRDefault="00396E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90602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81B07" w:rsidRDefault="008B4DF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0BB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81B07" w:rsidRDefault="00396E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EE9" w:rsidRDefault="00396EE9">
      <w:pPr>
        <w:spacing w:line="240" w:lineRule="auto"/>
      </w:pPr>
      <w:r>
        <w:separator/>
      </w:r>
    </w:p>
  </w:footnote>
  <w:footnote w:type="continuationSeparator" w:id="0">
    <w:p w:rsidR="00396EE9" w:rsidRDefault="00396EE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DF2"/>
    <w:rsid w:val="001168B1"/>
    <w:rsid w:val="00380BBD"/>
    <w:rsid w:val="00396EE9"/>
    <w:rsid w:val="003D5F8D"/>
    <w:rsid w:val="005460FF"/>
    <w:rsid w:val="008B4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DF2"/>
    <w:pPr>
      <w:spacing w:after="0" w:line="48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4DF2"/>
    <w:pPr>
      <w:ind w:left="720"/>
      <w:contextualSpacing/>
    </w:pPr>
  </w:style>
  <w:style w:type="table" w:styleId="TableGrid">
    <w:name w:val="Table Grid"/>
    <w:basedOn w:val="TableNormal"/>
    <w:uiPriority w:val="59"/>
    <w:rsid w:val="008B4DF2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B4DF2"/>
    <w:pPr>
      <w:autoSpaceDE w:val="0"/>
      <w:autoSpaceDN w:val="0"/>
      <w:adjustRightInd w:val="0"/>
      <w:spacing w:after="0" w:line="240" w:lineRule="auto"/>
    </w:pPr>
    <w:rPr>
      <w:rFonts w:ascii="Constantia" w:hAnsi="Constantia" w:cs="Constantia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B4DF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4DF2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8B4DF2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DF2"/>
    <w:pPr>
      <w:spacing w:after="0" w:line="48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4DF2"/>
    <w:pPr>
      <w:ind w:left="720"/>
      <w:contextualSpacing/>
    </w:pPr>
  </w:style>
  <w:style w:type="table" w:styleId="TableGrid">
    <w:name w:val="Table Grid"/>
    <w:basedOn w:val="TableNormal"/>
    <w:uiPriority w:val="59"/>
    <w:rsid w:val="008B4DF2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B4DF2"/>
    <w:pPr>
      <w:autoSpaceDE w:val="0"/>
      <w:autoSpaceDN w:val="0"/>
      <w:adjustRightInd w:val="0"/>
      <w:spacing w:after="0" w:line="240" w:lineRule="auto"/>
    </w:pPr>
    <w:rPr>
      <w:rFonts w:ascii="Constantia" w:hAnsi="Constantia" w:cs="Constantia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B4DF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4DF2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8B4DF2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Conrad Grebel University College</Company>
  <LinksUpToDate>false</LinksUpToDate>
  <CharactersWithSpaces>3042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Jeremy Bergen</dc:creator>
  <cp:lastModifiedBy>John Remple</cp:lastModifiedBy>
  <cp:revision>2</cp:revision>
  <dcterms:created xsi:type="dcterms:W3CDTF">2015-09-15T15:19:00Z</dcterms:created>
  <dcterms:modified xsi:type="dcterms:W3CDTF">2015-09-15T15:19:00Z</dcterms:modified>
</cp:coreProperties>
</file>